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79" w:tblpY="64"/>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899"/>
        <w:gridCol w:w="3239"/>
        <w:gridCol w:w="4320"/>
        <w:gridCol w:w="1978"/>
      </w:tblGrid>
      <w:tr w:rsidR="0085421D" w:rsidRPr="00DC4020" w:rsidTr="00FF65C7">
        <w:trPr>
          <w:trHeight w:val="360"/>
        </w:trPr>
        <w:tc>
          <w:tcPr>
            <w:tcW w:w="5000" w:type="pct"/>
            <w:gridSpan w:val="5"/>
            <w:shd w:val="clear" w:color="auto" w:fill="0D0D0D"/>
            <w:vAlign w:val="center"/>
          </w:tcPr>
          <w:p w:rsidR="00171055" w:rsidRDefault="00171055" w:rsidP="00171055">
            <w:pPr>
              <w:jc w:val="center"/>
              <w:rPr>
                <w:rFonts w:ascii="Arial Black" w:hAnsi="Arial Black" w:cs="Arial"/>
                <w:color w:val="FFFFFF"/>
                <w:sz w:val="20"/>
                <w:szCs w:val="20"/>
              </w:rPr>
            </w:pPr>
            <w:r w:rsidRPr="00171055">
              <w:rPr>
                <w:rFonts w:ascii="Arial Black" w:hAnsi="Arial Black" w:cs="Arial"/>
                <w:color w:val="FFFFFF"/>
                <w:sz w:val="20"/>
                <w:szCs w:val="20"/>
              </w:rPr>
              <w:t>General Significant Financial Conflict Of Interest</w:t>
            </w:r>
            <w:r w:rsidR="003B34E2">
              <w:rPr>
                <w:rFonts w:ascii="Arial Black" w:hAnsi="Arial Black" w:cs="Arial"/>
                <w:color w:val="FFFFFF"/>
                <w:sz w:val="20"/>
                <w:szCs w:val="20"/>
              </w:rPr>
              <w:t xml:space="preserve"> Screening </w:t>
            </w:r>
            <w:r w:rsidRPr="00171055">
              <w:rPr>
                <w:rFonts w:ascii="Arial Black" w:hAnsi="Arial Black" w:cs="Arial"/>
                <w:color w:val="FFFFFF"/>
                <w:sz w:val="20"/>
                <w:szCs w:val="20"/>
              </w:rPr>
              <w:t>Form</w:t>
            </w:r>
          </w:p>
          <w:p w:rsidR="0085421D" w:rsidRPr="00DC4020" w:rsidRDefault="0085421D" w:rsidP="00171055">
            <w:pPr>
              <w:jc w:val="center"/>
              <w:rPr>
                <w:rFonts w:ascii="Arial Black" w:hAnsi="Arial Black" w:cs="Arial"/>
                <w:color w:val="FFFFFF"/>
                <w:sz w:val="20"/>
                <w:szCs w:val="20"/>
              </w:rPr>
            </w:pPr>
            <w:r w:rsidRPr="00171055">
              <w:rPr>
                <w:rFonts w:ascii="Arial Black" w:hAnsi="Arial Black" w:cs="Arial"/>
                <w:color w:val="FFFFFF"/>
                <w:sz w:val="20"/>
                <w:szCs w:val="20"/>
              </w:rPr>
              <w:t xml:space="preserve">For </w:t>
            </w:r>
            <w:r w:rsidR="00171055" w:rsidRPr="00171055">
              <w:rPr>
                <w:rFonts w:ascii="Arial Black" w:hAnsi="Arial Black" w:cs="Arial"/>
                <w:color w:val="FFFFFF"/>
                <w:sz w:val="20"/>
                <w:szCs w:val="20"/>
              </w:rPr>
              <w:t xml:space="preserve">Both PHS and </w:t>
            </w:r>
            <w:r w:rsidRPr="00171055">
              <w:rPr>
                <w:rFonts w:ascii="Arial Black" w:hAnsi="Arial Black" w:cs="Arial"/>
                <w:color w:val="FFFFFF"/>
                <w:sz w:val="20"/>
                <w:szCs w:val="20"/>
              </w:rPr>
              <w:t>Non-PHS Grants &amp; Contracts</w:t>
            </w:r>
          </w:p>
        </w:tc>
      </w:tr>
      <w:tr w:rsidR="0085421D" w:rsidRPr="008062CB" w:rsidTr="00FF65C7">
        <w:trPr>
          <w:trHeight w:val="288"/>
        </w:trPr>
        <w:tc>
          <w:tcPr>
            <w:tcW w:w="5000" w:type="pct"/>
            <w:gridSpan w:val="5"/>
            <w:shd w:val="clear" w:color="auto" w:fill="D9D9D9"/>
            <w:vAlign w:val="center"/>
          </w:tcPr>
          <w:p w:rsidR="0085421D" w:rsidRPr="008062CB" w:rsidRDefault="0085421D" w:rsidP="00FF65C7">
            <w:pPr>
              <w:rPr>
                <w:rFonts w:ascii="Arial" w:hAnsi="Arial" w:cs="Arial"/>
                <w:sz w:val="20"/>
                <w:szCs w:val="20"/>
              </w:rPr>
            </w:pPr>
            <w:r>
              <w:rPr>
                <w:rFonts w:ascii="Arial" w:hAnsi="Arial" w:cs="Arial"/>
                <w:b/>
                <w:sz w:val="20"/>
                <w:szCs w:val="16"/>
              </w:rPr>
              <w:t xml:space="preserve">Please review UM Objectivity in Research Page: </w:t>
            </w:r>
            <w:hyperlink r:id="rId5" w:history="1">
              <w:r w:rsidRPr="0086683A">
                <w:rPr>
                  <w:rStyle w:val="Hyperlink"/>
                  <w:rFonts w:ascii="Arial" w:hAnsi="Arial" w:cs="Arial"/>
                  <w:sz w:val="17"/>
                  <w:szCs w:val="17"/>
                </w:rPr>
                <w:t>www.research.olemiss.edu/coi</w:t>
              </w:r>
            </w:hyperlink>
            <w:r>
              <w:rPr>
                <w:rFonts w:ascii="Arial" w:hAnsi="Arial" w:cs="Arial"/>
                <w:sz w:val="17"/>
                <w:szCs w:val="17"/>
              </w:rPr>
              <w:t xml:space="preserve"> prior to reviewing:</w:t>
            </w:r>
          </w:p>
        </w:tc>
      </w:tr>
      <w:tr w:rsidR="0085421D" w:rsidRPr="0044195E" w:rsidTr="00FF65C7">
        <w:trPr>
          <w:trHeight w:val="723"/>
        </w:trPr>
        <w:tc>
          <w:tcPr>
            <w:tcW w:w="405" w:type="pct"/>
            <w:vAlign w:val="center"/>
          </w:tcPr>
          <w:p w:rsidR="0085421D" w:rsidRPr="005B0A19" w:rsidRDefault="009E3399" w:rsidP="00FF65C7">
            <w:pPr>
              <w:rPr>
                <w:rFonts w:ascii="Arial" w:hAnsi="Arial" w:cs="Arial"/>
                <w:b/>
                <w:sz w:val="18"/>
                <w:szCs w:val="18"/>
              </w:rPr>
            </w:pPr>
            <w:r w:rsidRPr="005B0A19">
              <w:rPr>
                <w:rFonts w:ascii="Arial" w:hAnsi="Arial" w:cs="Arial"/>
                <w:sz w:val="18"/>
                <w:szCs w:val="18"/>
              </w:rPr>
              <w:fldChar w:fldCharType="begin">
                <w:ffData>
                  <w:name w:val="Check12"/>
                  <w:enabled/>
                  <w:calcOnExit w:val="0"/>
                  <w:checkBox>
                    <w:sizeAuto/>
                    <w:default w:val="0"/>
                  </w:checkBox>
                </w:ffData>
              </w:fldChar>
            </w:r>
            <w:r w:rsidR="0085421D" w:rsidRPr="005B0A1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B0A19">
              <w:rPr>
                <w:rFonts w:ascii="Arial" w:hAnsi="Arial" w:cs="Arial"/>
                <w:sz w:val="18"/>
                <w:szCs w:val="18"/>
              </w:rPr>
              <w:fldChar w:fldCharType="end"/>
            </w:r>
            <w:r w:rsidR="0085421D" w:rsidRPr="005B0A19">
              <w:rPr>
                <w:rFonts w:ascii="Arial" w:hAnsi="Arial" w:cs="Arial"/>
                <w:b/>
                <w:sz w:val="18"/>
                <w:szCs w:val="18"/>
              </w:rPr>
              <w:t xml:space="preserve">  YES</w:t>
            </w:r>
          </w:p>
        </w:tc>
        <w:tc>
          <w:tcPr>
            <w:tcW w:w="396" w:type="pct"/>
            <w:vAlign w:val="center"/>
          </w:tcPr>
          <w:p w:rsidR="0085421D" w:rsidRPr="005B0A19" w:rsidRDefault="009E3399" w:rsidP="00FF65C7">
            <w:pPr>
              <w:rPr>
                <w:rFonts w:ascii="Arial" w:hAnsi="Arial" w:cs="Arial"/>
                <w:b/>
                <w:sz w:val="18"/>
                <w:szCs w:val="18"/>
              </w:rPr>
            </w:pPr>
            <w:r w:rsidRPr="005B0A19">
              <w:rPr>
                <w:rFonts w:ascii="Arial" w:hAnsi="Arial" w:cs="Arial"/>
                <w:sz w:val="18"/>
                <w:szCs w:val="18"/>
              </w:rPr>
              <w:fldChar w:fldCharType="begin">
                <w:ffData>
                  <w:name w:val=""/>
                  <w:enabled/>
                  <w:calcOnExit w:val="0"/>
                  <w:checkBox>
                    <w:sizeAuto/>
                    <w:default w:val="0"/>
                  </w:checkBox>
                </w:ffData>
              </w:fldChar>
            </w:r>
            <w:r w:rsidR="0085421D" w:rsidRPr="005B0A1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B0A19">
              <w:rPr>
                <w:rFonts w:ascii="Arial" w:hAnsi="Arial" w:cs="Arial"/>
                <w:sz w:val="18"/>
                <w:szCs w:val="18"/>
              </w:rPr>
              <w:fldChar w:fldCharType="end"/>
            </w:r>
            <w:r w:rsidR="0085421D" w:rsidRPr="005B0A19">
              <w:rPr>
                <w:rFonts w:ascii="Arial" w:hAnsi="Arial" w:cs="Arial"/>
                <w:b/>
                <w:sz w:val="18"/>
                <w:szCs w:val="18"/>
              </w:rPr>
              <w:t xml:space="preserve">  NO</w:t>
            </w:r>
          </w:p>
        </w:tc>
        <w:tc>
          <w:tcPr>
            <w:tcW w:w="4199" w:type="pct"/>
            <w:gridSpan w:val="3"/>
            <w:vAlign w:val="center"/>
          </w:tcPr>
          <w:p w:rsidR="0085421D" w:rsidRPr="005B0A19" w:rsidRDefault="0085421D" w:rsidP="00FF65C7">
            <w:pPr>
              <w:rPr>
                <w:rFonts w:ascii="Arial" w:hAnsi="Arial" w:cs="Arial"/>
                <w:b/>
                <w:sz w:val="18"/>
                <w:szCs w:val="18"/>
              </w:rPr>
            </w:pPr>
            <w:r w:rsidRPr="005B0A19">
              <w:rPr>
                <w:rFonts w:ascii="Arial" w:hAnsi="Arial" w:cs="Arial"/>
                <w:b/>
                <w:sz w:val="18"/>
                <w:szCs w:val="18"/>
              </w:rPr>
              <w:t xml:space="preserve">Do you or your immediate family </w:t>
            </w:r>
            <w:r w:rsidRPr="005B0A19">
              <w:rPr>
                <w:rFonts w:ascii="Arial" w:hAnsi="Arial" w:cs="Arial"/>
                <w:snapToGrid w:val="0"/>
                <w:sz w:val="18"/>
                <w:szCs w:val="18"/>
              </w:rPr>
              <w:t>(your spouse, child, parent, or sibling OR the spouse of your child, parent or sibling)</w:t>
            </w:r>
            <w:r w:rsidRPr="005B0A19">
              <w:rPr>
                <w:rFonts w:ascii="Arial" w:hAnsi="Arial" w:cs="Arial"/>
                <w:b/>
                <w:sz w:val="18"/>
                <w:szCs w:val="18"/>
              </w:rPr>
              <w:t xml:space="preserve"> have any </w:t>
            </w:r>
            <w:r w:rsidRPr="005B0A19">
              <w:rPr>
                <w:rFonts w:ascii="Arial" w:hAnsi="Arial" w:cs="Arial"/>
                <w:b/>
                <w:color w:val="943634"/>
                <w:sz w:val="18"/>
                <w:szCs w:val="18"/>
              </w:rPr>
              <w:t>significant financial interests*</w:t>
            </w:r>
            <w:r w:rsidRPr="005B0A19">
              <w:rPr>
                <w:rFonts w:ascii="Arial" w:hAnsi="Arial" w:cs="Arial"/>
                <w:b/>
                <w:sz w:val="18"/>
                <w:szCs w:val="18"/>
              </w:rPr>
              <w:t xml:space="preserve"> that would reasonably appear to be affected by the proposed research or educational activity?</w:t>
            </w:r>
          </w:p>
        </w:tc>
      </w:tr>
      <w:tr w:rsidR="0085421D" w:rsidRPr="0044195E" w:rsidTr="00FF65C7">
        <w:trPr>
          <w:trHeight w:val="714"/>
        </w:trPr>
        <w:tc>
          <w:tcPr>
            <w:tcW w:w="405" w:type="pct"/>
            <w:vAlign w:val="center"/>
          </w:tcPr>
          <w:p w:rsidR="0085421D" w:rsidRPr="005B0A19" w:rsidRDefault="009E3399" w:rsidP="00FF65C7">
            <w:pPr>
              <w:rPr>
                <w:rFonts w:ascii="Arial" w:hAnsi="Arial" w:cs="Arial"/>
                <w:b/>
                <w:sz w:val="18"/>
                <w:szCs w:val="18"/>
              </w:rPr>
            </w:pPr>
            <w:r w:rsidRPr="005B0A19">
              <w:rPr>
                <w:rFonts w:ascii="Arial" w:hAnsi="Arial" w:cs="Arial"/>
                <w:sz w:val="18"/>
                <w:szCs w:val="18"/>
              </w:rPr>
              <w:fldChar w:fldCharType="begin">
                <w:ffData>
                  <w:name w:val="Check12"/>
                  <w:enabled/>
                  <w:calcOnExit w:val="0"/>
                  <w:checkBox>
                    <w:sizeAuto/>
                    <w:default w:val="0"/>
                  </w:checkBox>
                </w:ffData>
              </w:fldChar>
            </w:r>
            <w:r w:rsidR="0085421D" w:rsidRPr="005B0A1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B0A19">
              <w:rPr>
                <w:rFonts w:ascii="Arial" w:hAnsi="Arial" w:cs="Arial"/>
                <w:sz w:val="18"/>
                <w:szCs w:val="18"/>
              </w:rPr>
              <w:fldChar w:fldCharType="end"/>
            </w:r>
            <w:r w:rsidR="0085421D" w:rsidRPr="005B0A19">
              <w:rPr>
                <w:rFonts w:ascii="Arial" w:hAnsi="Arial" w:cs="Arial"/>
                <w:b/>
                <w:sz w:val="18"/>
                <w:szCs w:val="18"/>
              </w:rPr>
              <w:t xml:space="preserve">  YES</w:t>
            </w:r>
          </w:p>
        </w:tc>
        <w:tc>
          <w:tcPr>
            <w:tcW w:w="396" w:type="pct"/>
            <w:vAlign w:val="center"/>
          </w:tcPr>
          <w:p w:rsidR="0085421D" w:rsidRPr="005B0A19" w:rsidRDefault="009E3399" w:rsidP="00FF65C7">
            <w:pPr>
              <w:rPr>
                <w:rFonts w:ascii="Arial" w:hAnsi="Arial" w:cs="Arial"/>
                <w:b/>
                <w:sz w:val="18"/>
                <w:szCs w:val="18"/>
              </w:rPr>
            </w:pPr>
            <w:r w:rsidRPr="005B0A19">
              <w:rPr>
                <w:rFonts w:ascii="Arial" w:hAnsi="Arial" w:cs="Arial"/>
                <w:sz w:val="18"/>
                <w:szCs w:val="18"/>
              </w:rPr>
              <w:fldChar w:fldCharType="begin">
                <w:ffData>
                  <w:name w:val=""/>
                  <w:enabled/>
                  <w:calcOnExit w:val="0"/>
                  <w:checkBox>
                    <w:sizeAuto/>
                    <w:default w:val="0"/>
                  </w:checkBox>
                </w:ffData>
              </w:fldChar>
            </w:r>
            <w:r w:rsidR="0085421D" w:rsidRPr="005B0A1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B0A19">
              <w:rPr>
                <w:rFonts w:ascii="Arial" w:hAnsi="Arial" w:cs="Arial"/>
                <w:sz w:val="18"/>
                <w:szCs w:val="18"/>
              </w:rPr>
              <w:fldChar w:fldCharType="end"/>
            </w:r>
            <w:r w:rsidR="0085421D" w:rsidRPr="005B0A19">
              <w:rPr>
                <w:rFonts w:ascii="Arial" w:hAnsi="Arial" w:cs="Arial"/>
                <w:b/>
                <w:sz w:val="18"/>
                <w:szCs w:val="18"/>
              </w:rPr>
              <w:t xml:space="preserve">  NO</w:t>
            </w:r>
          </w:p>
        </w:tc>
        <w:tc>
          <w:tcPr>
            <w:tcW w:w="4199" w:type="pct"/>
            <w:gridSpan w:val="3"/>
            <w:vAlign w:val="center"/>
          </w:tcPr>
          <w:p w:rsidR="0085421D" w:rsidRPr="005B0A19" w:rsidRDefault="0085421D" w:rsidP="00FF65C7">
            <w:pPr>
              <w:rPr>
                <w:rFonts w:ascii="Arial" w:hAnsi="Arial" w:cs="Arial"/>
                <w:b/>
                <w:sz w:val="18"/>
                <w:szCs w:val="18"/>
              </w:rPr>
            </w:pPr>
            <w:r w:rsidRPr="005B0A19">
              <w:rPr>
                <w:rFonts w:ascii="Arial" w:hAnsi="Arial" w:cs="Arial"/>
                <w:b/>
                <w:sz w:val="18"/>
                <w:szCs w:val="18"/>
              </w:rPr>
              <w:t xml:space="preserve">Do you or your immediate family </w:t>
            </w:r>
            <w:r w:rsidRPr="005B0A19">
              <w:rPr>
                <w:rFonts w:ascii="Arial" w:hAnsi="Arial" w:cs="Arial"/>
                <w:snapToGrid w:val="0"/>
                <w:sz w:val="18"/>
                <w:szCs w:val="18"/>
              </w:rPr>
              <w:t>(your spouse, child, parent, or sibling OR the spouse of your child, parent or sibling)</w:t>
            </w:r>
            <w:r w:rsidRPr="005B0A19">
              <w:rPr>
                <w:rFonts w:ascii="Arial" w:hAnsi="Arial" w:cs="Arial"/>
                <w:b/>
                <w:sz w:val="18"/>
                <w:szCs w:val="18"/>
              </w:rPr>
              <w:t xml:space="preserve"> have </w:t>
            </w:r>
            <w:r w:rsidRPr="005B0A19">
              <w:rPr>
                <w:rFonts w:ascii="Arial" w:hAnsi="Arial" w:cs="Arial"/>
                <w:b/>
                <w:color w:val="943634"/>
                <w:sz w:val="18"/>
                <w:szCs w:val="18"/>
              </w:rPr>
              <w:t>significant financial interests*</w:t>
            </w:r>
            <w:r w:rsidRPr="005B0A19">
              <w:rPr>
                <w:rFonts w:ascii="Arial" w:hAnsi="Arial" w:cs="Arial"/>
                <w:b/>
                <w:sz w:val="18"/>
                <w:szCs w:val="18"/>
              </w:rPr>
              <w:t xml:space="preserve"> in any entity whose financial interests </w:t>
            </w:r>
            <w:r w:rsidRPr="005B0A19">
              <w:rPr>
                <w:rFonts w:ascii="Arial" w:hAnsi="Arial" w:cs="Arial"/>
                <w:b/>
                <w:sz w:val="18"/>
                <w:szCs w:val="18"/>
              </w:rPr>
              <w:br/>
              <w:t>would reasonably appear to be affected by the proposed research or educational activity?</w:t>
            </w:r>
          </w:p>
        </w:tc>
      </w:tr>
      <w:tr w:rsidR="0085421D" w:rsidRPr="008062CB" w:rsidTr="00FF65C7">
        <w:trPr>
          <w:trHeight w:val="3744"/>
        </w:trPr>
        <w:tc>
          <w:tcPr>
            <w:tcW w:w="5000" w:type="pct"/>
            <w:gridSpan w:val="5"/>
            <w:vAlign w:val="center"/>
          </w:tcPr>
          <w:p w:rsidR="0085421D" w:rsidRPr="007E2753" w:rsidRDefault="0085421D" w:rsidP="00FF65C7">
            <w:pPr>
              <w:widowControl w:val="0"/>
              <w:tabs>
                <w:tab w:val="left" w:pos="315"/>
                <w:tab w:val="center" w:pos="540"/>
                <w:tab w:val="left" w:pos="990"/>
                <w:tab w:val="left" w:pos="8820"/>
              </w:tabs>
              <w:rPr>
                <w:rFonts w:ascii="Arial" w:hAnsi="Arial" w:cs="Arial"/>
                <w:b/>
                <w:snapToGrid w:val="0"/>
                <w:color w:val="943634"/>
                <w:sz w:val="18"/>
                <w:szCs w:val="18"/>
              </w:rPr>
            </w:pPr>
            <w:r w:rsidRPr="007E2753">
              <w:rPr>
                <w:rFonts w:ascii="Arial" w:hAnsi="Arial" w:cs="Arial"/>
                <w:b/>
                <w:snapToGrid w:val="0"/>
                <w:color w:val="943634"/>
                <w:sz w:val="18"/>
                <w:szCs w:val="18"/>
              </w:rPr>
              <w:t>*Significant Financial Interests</w:t>
            </w:r>
          </w:p>
          <w:p w:rsidR="0085421D" w:rsidRPr="00793928" w:rsidRDefault="0085421D" w:rsidP="00FF65C7">
            <w:pPr>
              <w:widowControl w:val="0"/>
              <w:tabs>
                <w:tab w:val="left" w:pos="315"/>
                <w:tab w:val="center" w:pos="540"/>
                <w:tab w:val="left" w:pos="990"/>
                <w:tab w:val="left" w:pos="8820"/>
              </w:tabs>
              <w:spacing w:before="120"/>
              <w:rPr>
                <w:rFonts w:ascii="Arial" w:hAnsi="Arial" w:cs="Arial"/>
                <w:snapToGrid w:val="0"/>
                <w:sz w:val="18"/>
                <w:szCs w:val="18"/>
              </w:rPr>
            </w:pPr>
            <w:bookmarkStart w:id="0" w:name="OLE_LINK2"/>
            <w:r w:rsidRPr="00793928">
              <w:rPr>
                <w:rFonts w:ascii="Arial" w:hAnsi="Arial" w:cs="Arial"/>
                <w:snapToGrid w:val="0"/>
                <w:sz w:val="18"/>
                <w:szCs w:val="18"/>
              </w:rPr>
              <w:t xml:space="preserve">“Significant financial interests” means anything of monetary value, including, but not limited to, salary or other payments for services (e.g., consulting fees or honoraria); equity interests (e.g., stocks, stock options or other ownership interests); and intellectual property rights (e.g., patents, copyrights, and royalties from such rights). </w:t>
            </w:r>
          </w:p>
          <w:bookmarkEnd w:id="0"/>
          <w:p w:rsidR="0085421D" w:rsidRPr="00793928" w:rsidRDefault="0085421D" w:rsidP="00FF65C7">
            <w:pPr>
              <w:widowControl w:val="0"/>
              <w:tabs>
                <w:tab w:val="left" w:pos="315"/>
                <w:tab w:val="center" w:pos="540"/>
                <w:tab w:val="left" w:pos="990"/>
                <w:tab w:val="left" w:pos="8820"/>
              </w:tabs>
              <w:spacing w:before="120"/>
              <w:rPr>
                <w:rFonts w:ascii="Arial" w:hAnsi="Arial" w:cs="Arial"/>
                <w:snapToGrid w:val="0"/>
                <w:sz w:val="18"/>
                <w:szCs w:val="18"/>
              </w:rPr>
            </w:pPr>
            <w:r w:rsidRPr="00793928">
              <w:rPr>
                <w:rFonts w:ascii="Arial" w:hAnsi="Arial" w:cs="Arial"/>
                <w:snapToGrid w:val="0"/>
                <w:sz w:val="18"/>
                <w:szCs w:val="18"/>
              </w:rPr>
              <w:t xml:space="preserve">The term does </w:t>
            </w:r>
            <w:r w:rsidRPr="00793928">
              <w:rPr>
                <w:rFonts w:ascii="Arial" w:hAnsi="Arial" w:cs="Arial"/>
                <w:b/>
                <w:snapToGrid w:val="0"/>
                <w:sz w:val="18"/>
                <w:szCs w:val="18"/>
              </w:rPr>
              <w:t>not</w:t>
            </w:r>
            <w:r w:rsidRPr="00793928">
              <w:rPr>
                <w:rFonts w:ascii="Arial" w:hAnsi="Arial" w:cs="Arial"/>
                <w:snapToGrid w:val="0"/>
                <w:sz w:val="18"/>
                <w:szCs w:val="18"/>
              </w:rPr>
              <w:t xml:space="preserve"> include:</w:t>
            </w:r>
          </w:p>
          <w:p w:rsidR="0085421D" w:rsidRPr="00793928" w:rsidRDefault="0085421D" w:rsidP="0085421D">
            <w:pPr>
              <w:widowControl w:val="0"/>
              <w:numPr>
                <w:ilvl w:val="0"/>
                <w:numId w:val="2"/>
              </w:numPr>
              <w:tabs>
                <w:tab w:val="left" w:pos="630"/>
                <w:tab w:val="left" w:pos="8820"/>
              </w:tabs>
              <w:spacing w:before="120"/>
              <w:ind w:left="630" w:hanging="270"/>
              <w:rPr>
                <w:rFonts w:ascii="Arial" w:hAnsi="Arial" w:cs="Arial"/>
                <w:snapToGrid w:val="0"/>
                <w:sz w:val="18"/>
                <w:szCs w:val="18"/>
              </w:rPr>
            </w:pPr>
            <w:r w:rsidRPr="00793928">
              <w:rPr>
                <w:rFonts w:ascii="Arial" w:hAnsi="Arial" w:cs="Arial"/>
                <w:snapToGrid w:val="0"/>
                <w:sz w:val="18"/>
                <w:szCs w:val="18"/>
              </w:rPr>
              <w:t>Salary, royalties, or other remuneration from the University as an employee;</w:t>
            </w:r>
          </w:p>
          <w:p w:rsidR="0085421D" w:rsidRPr="00793928" w:rsidRDefault="0085421D" w:rsidP="0085421D">
            <w:pPr>
              <w:widowControl w:val="0"/>
              <w:numPr>
                <w:ilvl w:val="0"/>
                <w:numId w:val="2"/>
              </w:numPr>
              <w:tabs>
                <w:tab w:val="left" w:pos="630"/>
                <w:tab w:val="left" w:pos="8820"/>
              </w:tabs>
              <w:ind w:left="630" w:hanging="270"/>
              <w:rPr>
                <w:rFonts w:ascii="Arial" w:hAnsi="Arial" w:cs="Arial"/>
                <w:snapToGrid w:val="0"/>
                <w:sz w:val="18"/>
                <w:szCs w:val="18"/>
              </w:rPr>
            </w:pPr>
            <w:r w:rsidRPr="00793928">
              <w:rPr>
                <w:rFonts w:ascii="Arial" w:hAnsi="Arial" w:cs="Arial"/>
                <w:snapToGrid w:val="0"/>
                <w:sz w:val="18"/>
                <w:szCs w:val="18"/>
              </w:rPr>
              <w:t>Income from seminars, lectures, or teaching engagements sponsored by public or nonprofit entities;</w:t>
            </w:r>
          </w:p>
          <w:p w:rsidR="0085421D" w:rsidRPr="00793928" w:rsidRDefault="0085421D" w:rsidP="0085421D">
            <w:pPr>
              <w:widowControl w:val="0"/>
              <w:numPr>
                <w:ilvl w:val="0"/>
                <w:numId w:val="2"/>
              </w:numPr>
              <w:tabs>
                <w:tab w:val="left" w:pos="630"/>
                <w:tab w:val="left" w:pos="8820"/>
              </w:tabs>
              <w:ind w:left="630" w:hanging="270"/>
              <w:rPr>
                <w:rFonts w:ascii="Arial" w:hAnsi="Arial" w:cs="Arial"/>
                <w:snapToGrid w:val="0"/>
                <w:sz w:val="18"/>
                <w:szCs w:val="18"/>
              </w:rPr>
            </w:pPr>
            <w:r w:rsidRPr="00793928">
              <w:rPr>
                <w:rFonts w:ascii="Arial" w:hAnsi="Arial" w:cs="Arial"/>
                <w:snapToGrid w:val="0"/>
                <w:sz w:val="18"/>
                <w:szCs w:val="18"/>
              </w:rPr>
              <w:t>Income from service on advisory committees or review panels for public or nonprofit entities;</w:t>
            </w:r>
          </w:p>
          <w:p w:rsidR="0085421D" w:rsidRDefault="0085421D" w:rsidP="0085421D">
            <w:pPr>
              <w:widowControl w:val="0"/>
              <w:numPr>
                <w:ilvl w:val="0"/>
                <w:numId w:val="2"/>
              </w:numPr>
              <w:tabs>
                <w:tab w:val="left" w:pos="630"/>
                <w:tab w:val="left" w:pos="8820"/>
              </w:tabs>
              <w:ind w:left="630" w:hanging="270"/>
              <w:rPr>
                <w:rFonts w:ascii="Arial" w:hAnsi="Arial" w:cs="Arial"/>
                <w:snapToGrid w:val="0"/>
                <w:sz w:val="18"/>
                <w:szCs w:val="18"/>
              </w:rPr>
            </w:pPr>
            <w:r w:rsidRPr="001C676E">
              <w:rPr>
                <w:rFonts w:ascii="Arial" w:hAnsi="Arial" w:cs="Arial"/>
                <w:snapToGrid w:val="0"/>
                <w:sz w:val="18"/>
                <w:szCs w:val="18"/>
              </w:rPr>
              <w:t xml:space="preserve">Ownership of any interest of less than ten percent (10%) ] in a business where the aggregate annual net income to </w:t>
            </w:r>
            <w:r w:rsidR="00171055">
              <w:rPr>
                <w:rFonts w:ascii="Arial" w:hAnsi="Arial" w:cs="Arial"/>
                <w:snapToGrid w:val="0"/>
                <w:sz w:val="18"/>
                <w:szCs w:val="18"/>
              </w:rPr>
              <w:t>you or your immediate family</w:t>
            </w:r>
            <w:r w:rsidRPr="001C676E">
              <w:rPr>
                <w:rFonts w:ascii="Arial" w:hAnsi="Arial" w:cs="Arial"/>
                <w:snapToGrid w:val="0"/>
                <w:sz w:val="18"/>
                <w:szCs w:val="18"/>
              </w:rPr>
              <w:t xml:space="preserve"> is less than One Thousand Dollars ($1,000.00);</w:t>
            </w:r>
          </w:p>
          <w:p w:rsidR="00171055" w:rsidRPr="001C676E" w:rsidRDefault="00171055" w:rsidP="0085421D">
            <w:pPr>
              <w:widowControl w:val="0"/>
              <w:numPr>
                <w:ilvl w:val="0"/>
                <w:numId w:val="2"/>
              </w:numPr>
              <w:tabs>
                <w:tab w:val="left" w:pos="630"/>
                <w:tab w:val="left" w:pos="8820"/>
              </w:tabs>
              <w:ind w:left="630" w:hanging="270"/>
              <w:rPr>
                <w:rFonts w:ascii="Arial" w:hAnsi="Arial" w:cs="Arial"/>
                <w:snapToGrid w:val="0"/>
                <w:sz w:val="18"/>
                <w:szCs w:val="18"/>
              </w:rPr>
            </w:pPr>
            <w:r>
              <w:rPr>
                <w:rFonts w:ascii="Arial" w:hAnsi="Arial" w:cs="Arial"/>
                <w:snapToGrid w:val="0"/>
                <w:sz w:val="18"/>
                <w:szCs w:val="18"/>
              </w:rPr>
              <w:t>Ownership of any interest of less than two percent (2%) in a business where the aggregate annual net income to you or your immediate family is  less than Five Thousand Dollars ($5,000).</w:t>
            </w:r>
          </w:p>
          <w:p w:rsidR="0085421D" w:rsidRPr="005E4692" w:rsidRDefault="0085421D" w:rsidP="00FF65C7">
            <w:pPr>
              <w:widowControl w:val="0"/>
              <w:tabs>
                <w:tab w:val="left" w:pos="315"/>
                <w:tab w:val="center" w:pos="540"/>
                <w:tab w:val="left" w:pos="990"/>
                <w:tab w:val="left" w:pos="8820"/>
              </w:tabs>
              <w:spacing w:before="120"/>
              <w:rPr>
                <w:rFonts w:ascii="Arial" w:hAnsi="Arial" w:cs="Arial"/>
                <w:b/>
                <w:snapToGrid w:val="0"/>
                <w:sz w:val="18"/>
                <w:szCs w:val="20"/>
              </w:rPr>
            </w:pPr>
            <w:r w:rsidRPr="005E4692">
              <w:rPr>
                <w:rFonts w:ascii="Arial" w:hAnsi="Arial" w:cs="Arial"/>
                <w:b/>
                <w:snapToGrid w:val="0"/>
                <w:sz w:val="18"/>
                <w:szCs w:val="20"/>
              </w:rPr>
              <w:t>Activities that fall within items 1 through 5 above do not require disclosure.</w:t>
            </w:r>
          </w:p>
        </w:tc>
      </w:tr>
      <w:tr w:rsidR="0085421D" w:rsidRPr="00C07C42" w:rsidTr="00FF65C7">
        <w:trPr>
          <w:trHeight w:val="1209"/>
        </w:trPr>
        <w:tc>
          <w:tcPr>
            <w:tcW w:w="5000" w:type="pct"/>
            <w:gridSpan w:val="5"/>
            <w:vAlign w:val="center"/>
          </w:tcPr>
          <w:p w:rsidR="0085421D" w:rsidRPr="00392815" w:rsidRDefault="0085421D" w:rsidP="00FF65C7">
            <w:pPr>
              <w:widowControl w:val="0"/>
              <w:tabs>
                <w:tab w:val="left" w:pos="315"/>
                <w:tab w:val="center" w:pos="540"/>
                <w:tab w:val="left" w:pos="990"/>
                <w:tab w:val="left" w:pos="8820"/>
              </w:tabs>
              <w:spacing w:after="120"/>
              <w:rPr>
                <w:rFonts w:ascii="Arial" w:hAnsi="Arial" w:cs="Arial"/>
                <w:b/>
                <w:snapToGrid w:val="0"/>
                <w:color w:val="943634"/>
                <w:sz w:val="20"/>
                <w:szCs w:val="20"/>
              </w:rPr>
            </w:pPr>
            <w:r w:rsidRPr="00392815">
              <w:rPr>
                <w:rFonts w:ascii="Arial" w:hAnsi="Arial" w:cs="Arial"/>
                <w:b/>
                <w:snapToGrid w:val="0"/>
                <w:color w:val="943634"/>
                <w:sz w:val="20"/>
                <w:szCs w:val="20"/>
              </w:rPr>
              <w:t>If you answered “yes” to either question above, the following must occur prior to award expenditure:</w:t>
            </w:r>
          </w:p>
          <w:p w:rsidR="0085421D" w:rsidRPr="00392815" w:rsidRDefault="0085421D" w:rsidP="0085421D">
            <w:pPr>
              <w:widowControl w:val="0"/>
              <w:numPr>
                <w:ilvl w:val="0"/>
                <w:numId w:val="1"/>
              </w:numPr>
              <w:tabs>
                <w:tab w:val="left" w:pos="630"/>
                <w:tab w:val="left" w:pos="8820"/>
              </w:tabs>
              <w:ind w:left="630" w:hanging="270"/>
              <w:rPr>
                <w:rFonts w:ascii="Arial" w:hAnsi="Arial" w:cs="Arial"/>
                <w:snapToGrid w:val="0"/>
                <w:color w:val="943634"/>
                <w:sz w:val="18"/>
                <w:szCs w:val="20"/>
              </w:rPr>
            </w:pPr>
            <w:r w:rsidRPr="00392815">
              <w:rPr>
                <w:rFonts w:ascii="Arial" w:hAnsi="Arial" w:cs="Arial"/>
                <w:snapToGrid w:val="0"/>
                <w:color w:val="943634"/>
                <w:sz w:val="18"/>
                <w:szCs w:val="20"/>
              </w:rPr>
              <w:t xml:space="preserve">You must complete a </w:t>
            </w:r>
            <w:hyperlink r:id="rId6" w:history="1">
              <w:r w:rsidR="0089704B" w:rsidRPr="0089704B">
                <w:rPr>
                  <w:rStyle w:val="Hyperlink"/>
                  <w:rFonts w:ascii="Arial" w:hAnsi="Arial" w:cs="Arial"/>
                  <w:snapToGrid w:val="0"/>
                  <w:sz w:val="18"/>
                  <w:szCs w:val="20"/>
                </w:rPr>
                <w:t xml:space="preserve">General </w:t>
              </w:r>
              <w:r w:rsidRPr="0089704B">
                <w:rPr>
                  <w:rStyle w:val="Hyperlink"/>
                  <w:rFonts w:ascii="Arial" w:hAnsi="Arial" w:cs="Arial"/>
                  <w:snapToGrid w:val="0"/>
                  <w:sz w:val="18"/>
                  <w:szCs w:val="20"/>
                </w:rPr>
                <w:t>Significant Financial Interest Disclosure form</w:t>
              </w:r>
            </w:hyperlink>
            <w:r w:rsidRPr="00392815">
              <w:rPr>
                <w:rFonts w:ascii="Arial" w:hAnsi="Arial" w:cs="Arial"/>
                <w:snapToGrid w:val="0"/>
                <w:color w:val="943634"/>
                <w:sz w:val="18"/>
                <w:szCs w:val="20"/>
              </w:rPr>
              <w:t>.</w:t>
            </w:r>
          </w:p>
          <w:p w:rsidR="0085421D" w:rsidRPr="00392815" w:rsidRDefault="0085421D" w:rsidP="0085421D">
            <w:pPr>
              <w:widowControl w:val="0"/>
              <w:numPr>
                <w:ilvl w:val="0"/>
                <w:numId w:val="1"/>
              </w:numPr>
              <w:tabs>
                <w:tab w:val="left" w:pos="630"/>
                <w:tab w:val="left" w:pos="8820"/>
              </w:tabs>
              <w:ind w:left="630" w:hanging="270"/>
              <w:rPr>
                <w:rFonts w:ascii="Arial" w:hAnsi="Arial" w:cs="Arial"/>
                <w:snapToGrid w:val="0"/>
                <w:color w:val="943634"/>
                <w:sz w:val="18"/>
                <w:szCs w:val="20"/>
              </w:rPr>
            </w:pPr>
            <w:r w:rsidRPr="00392815">
              <w:rPr>
                <w:rFonts w:ascii="Arial" w:hAnsi="Arial" w:cs="Arial"/>
                <w:snapToGrid w:val="0"/>
                <w:color w:val="943634"/>
                <w:sz w:val="18"/>
                <w:szCs w:val="20"/>
              </w:rPr>
              <w:t>The form will be reviewed by a conflict of interest committee which will work with you to manage the conflict.</w:t>
            </w:r>
          </w:p>
          <w:p w:rsidR="0085421D" w:rsidRPr="00C07C42" w:rsidRDefault="0085421D" w:rsidP="0085421D">
            <w:pPr>
              <w:widowControl w:val="0"/>
              <w:numPr>
                <w:ilvl w:val="0"/>
                <w:numId w:val="1"/>
              </w:numPr>
              <w:tabs>
                <w:tab w:val="left" w:pos="630"/>
                <w:tab w:val="left" w:pos="8820"/>
              </w:tabs>
              <w:ind w:left="630" w:hanging="270"/>
              <w:rPr>
                <w:rFonts w:ascii="Arial" w:hAnsi="Arial" w:cs="Arial"/>
                <w:b/>
                <w:snapToGrid w:val="0"/>
                <w:color w:val="C00000"/>
                <w:sz w:val="16"/>
                <w:szCs w:val="16"/>
              </w:rPr>
            </w:pPr>
            <w:r w:rsidRPr="00392815">
              <w:rPr>
                <w:rFonts w:ascii="Arial" w:hAnsi="Arial" w:cs="Arial"/>
                <w:snapToGrid w:val="0"/>
                <w:color w:val="943634"/>
                <w:sz w:val="18"/>
                <w:szCs w:val="20"/>
              </w:rPr>
              <w:t>A conflict management process must be agreed to in a written memorandum of understanding.</w:t>
            </w:r>
          </w:p>
        </w:tc>
      </w:tr>
      <w:tr w:rsidR="0085421D" w:rsidRPr="008062CB" w:rsidTr="00FF65C7">
        <w:trPr>
          <w:trHeight w:val="1110"/>
        </w:trPr>
        <w:tc>
          <w:tcPr>
            <w:tcW w:w="5000" w:type="pct"/>
            <w:gridSpan w:val="5"/>
          </w:tcPr>
          <w:p w:rsidR="0085421D" w:rsidRPr="0092232D" w:rsidRDefault="0085421D" w:rsidP="00FF65C7">
            <w:pPr>
              <w:widowControl w:val="0"/>
              <w:tabs>
                <w:tab w:val="left" w:pos="315"/>
                <w:tab w:val="center" w:pos="540"/>
                <w:tab w:val="left" w:pos="990"/>
                <w:tab w:val="left" w:pos="8820"/>
              </w:tabs>
              <w:spacing w:before="120"/>
              <w:rPr>
                <w:rFonts w:ascii="Arial" w:hAnsi="Arial" w:cs="Arial"/>
                <w:b/>
                <w:snapToGrid w:val="0"/>
                <w:sz w:val="18"/>
                <w:szCs w:val="18"/>
              </w:rPr>
            </w:pPr>
            <w:r w:rsidRPr="0092232D">
              <w:rPr>
                <w:rFonts w:ascii="Arial" w:hAnsi="Arial" w:cs="Arial"/>
                <w:b/>
                <w:snapToGrid w:val="0"/>
                <w:sz w:val="18"/>
                <w:szCs w:val="18"/>
              </w:rPr>
              <w:t>I certify that:</w:t>
            </w:r>
          </w:p>
          <w:p w:rsidR="0085421D" w:rsidRPr="0092232D" w:rsidRDefault="0085421D" w:rsidP="0085421D">
            <w:pPr>
              <w:widowControl w:val="0"/>
              <w:numPr>
                <w:ilvl w:val="0"/>
                <w:numId w:val="3"/>
              </w:numPr>
              <w:tabs>
                <w:tab w:val="left" w:pos="630"/>
                <w:tab w:val="left" w:pos="8820"/>
              </w:tabs>
              <w:spacing w:before="60"/>
              <w:ind w:left="630" w:hanging="270"/>
              <w:rPr>
                <w:rFonts w:ascii="Arial" w:hAnsi="Arial" w:cs="Arial"/>
                <w:snapToGrid w:val="0"/>
                <w:sz w:val="18"/>
                <w:szCs w:val="18"/>
              </w:rPr>
            </w:pPr>
            <w:r w:rsidRPr="0092232D">
              <w:rPr>
                <w:rFonts w:ascii="Arial" w:hAnsi="Arial" w:cs="Arial"/>
                <w:snapToGrid w:val="0"/>
                <w:sz w:val="18"/>
                <w:szCs w:val="18"/>
              </w:rPr>
              <w:t>The above information is true to the best of my knowledge.  ORSP will be notified of any change of status.</w:t>
            </w:r>
          </w:p>
          <w:p w:rsidR="0085421D" w:rsidRPr="005E4692" w:rsidRDefault="0085421D" w:rsidP="0085421D">
            <w:pPr>
              <w:widowControl w:val="0"/>
              <w:numPr>
                <w:ilvl w:val="0"/>
                <w:numId w:val="3"/>
              </w:numPr>
              <w:tabs>
                <w:tab w:val="left" w:pos="630"/>
                <w:tab w:val="left" w:pos="8820"/>
              </w:tabs>
              <w:ind w:left="630" w:hanging="270"/>
              <w:rPr>
                <w:rFonts w:cs="Arial"/>
                <w:b/>
                <w:snapToGrid w:val="0"/>
                <w:sz w:val="20"/>
                <w:szCs w:val="20"/>
              </w:rPr>
            </w:pPr>
            <w:r w:rsidRPr="0092232D">
              <w:rPr>
                <w:rFonts w:ascii="Arial" w:hAnsi="Arial" w:cs="Arial"/>
                <w:snapToGrid w:val="0"/>
                <w:sz w:val="18"/>
                <w:szCs w:val="18"/>
              </w:rPr>
              <w:t>I will submit an updated Significant Financial Interest Disclosure to the Office of Research and Sponsored Programs within 30 days of any significant changes in my financial interests (as defined above) during the award period.</w:t>
            </w:r>
          </w:p>
        </w:tc>
      </w:tr>
      <w:tr w:rsidR="0085421D" w:rsidRPr="008062CB" w:rsidTr="00FF65C7">
        <w:trPr>
          <w:trHeight w:val="432"/>
        </w:trPr>
        <w:tc>
          <w:tcPr>
            <w:tcW w:w="2227" w:type="pct"/>
            <w:gridSpan w:val="3"/>
            <w:vAlign w:val="center"/>
          </w:tcPr>
          <w:p w:rsidR="0085421D" w:rsidRDefault="0085421D" w:rsidP="00FF65C7">
            <w:pPr>
              <w:widowControl w:val="0"/>
              <w:tabs>
                <w:tab w:val="left" w:pos="315"/>
                <w:tab w:val="center" w:pos="540"/>
                <w:tab w:val="left" w:pos="990"/>
                <w:tab w:val="left" w:pos="8820"/>
              </w:tabs>
              <w:rPr>
                <w:rFonts w:cs="Arial"/>
                <w:b/>
                <w:snapToGrid w:val="0"/>
                <w:sz w:val="20"/>
                <w:szCs w:val="20"/>
              </w:rPr>
            </w:pPr>
          </w:p>
        </w:tc>
        <w:tc>
          <w:tcPr>
            <w:tcW w:w="1902" w:type="pct"/>
            <w:vAlign w:val="center"/>
          </w:tcPr>
          <w:p w:rsidR="0085421D" w:rsidRPr="004415B3" w:rsidRDefault="009E3399" w:rsidP="00FF65C7">
            <w:pPr>
              <w:widowControl w:val="0"/>
              <w:tabs>
                <w:tab w:val="left" w:pos="315"/>
                <w:tab w:val="center" w:pos="540"/>
                <w:tab w:val="left" w:pos="990"/>
                <w:tab w:val="left" w:pos="8820"/>
              </w:tabs>
              <w:rPr>
                <w:rFonts w:ascii="Arial" w:hAnsi="Arial" w:cs="Arial"/>
                <w:b/>
                <w:snapToGrid w:val="0"/>
                <w:sz w:val="20"/>
                <w:szCs w:val="20"/>
              </w:rPr>
            </w:pPr>
            <w:r w:rsidRPr="004415B3">
              <w:rPr>
                <w:rFonts w:ascii="Arial" w:hAnsi="Arial" w:cs="Arial"/>
                <w:b/>
                <w:sz w:val="18"/>
                <w:szCs w:val="18"/>
              </w:rPr>
              <w:fldChar w:fldCharType="begin">
                <w:ffData>
                  <w:name w:val="Text1"/>
                  <w:enabled/>
                  <w:calcOnExit w:val="0"/>
                  <w:textInput/>
                </w:ffData>
              </w:fldChar>
            </w:r>
            <w:r w:rsidR="0085421D" w:rsidRPr="004415B3">
              <w:rPr>
                <w:rFonts w:ascii="Arial" w:hAnsi="Arial" w:cs="Arial"/>
                <w:b/>
                <w:sz w:val="18"/>
                <w:szCs w:val="18"/>
              </w:rPr>
              <w:instrText xml:space="preserve"> FORMTEXT </w:instrText>
            </w:r>
            <w:r w:rsidRPr="004415B3">
              <w:rPr>
                <w:rFonts w:ascii="Arial" w:hAnsi="Arial" w:cs="Arial"/>
                <w:b/>
                <w:sz w:val="18"/>
                <w:szCs w:val="18"/>
              </w:rPr>
            </w:r>
            <w:r w:rsidRPr="004415B3">
              <w:rPr>
                <w:rFonts w:ascii="Arial" w:hAnsi="Arial" w:cs="Arial"/>
                <w:b/>
                <w:sz w:val="18"/>
                <w:szCs w:val="18"/>
              </w:rPr>
              <w:fldChar w:fldCharType="separate"/>
            </w:r>
            <w:r w:rsidR="0085421D" w:rsidRPr="004415B3">
              <w:rPr>
                <w:rFonts w:ascii="Cambria Math" w:hAnsi="Cambria Math" w:cs="Arial"/>
                <w:b/>
                <w:noProof/>
                <w:sz w:val="18"/>
                <w:szCs w:val="18"/>
              </w:rPr>
              <w:t> </w:t>
            </w:r>
            <w:r w:rsidR="0085421D" w:rsidRPr="004415B3">
              <w:rPr>
                <w:rFonts w:ascii="Cambria Math" w:hAnsi="Cambria Math" w:cs="Arial"/>
                <w:b/>
                <w:noProof/>
                <w:sz w:val="18"/>
                <w:szCs w:val="18"/>
              </w:rPr>
              <w:t> </w:t>
            </w:r>
            <w:r w:rsidR="0085421D" w:rsidRPr="004415B3">
              <w:rPr>
                <w:rFonts w:ascii="Cambria Math" w:hAnsi="Cambria Math" w:cs="Arial"/>
                <w:b/>
                <w:noProof/>
                <w:sz w:val="18"/>
                <w:szCs w:val="18"/>
              </w:rPr>
              <w:t> </w:t>
            </w:r>
            <w:r w:rsidR="0085421D" w:rsidRPr="004415B3">
              <w:rPr>
                <w:rFonts w:ascii="Cambria Math" w:hAnsi="Cambria Math" w:cs="Arial"/>
                <w:b/>
                <w:noProof/>
                <w:sz w:val="18"/>
                <w:szCs w:val="18"/>
              </w:rPr>
              <w:t> </w:t>
            </w:r>
            <w:r w:rsidR="0085421D" w:rsidRPr="004415B3">
              <w:rPr>
                <w:rFonts w:ascii="Cambria Math" w:hAnsi="Cambria Math" w:cs="Arial"/>
                <w:b/>
                <w:noProof/>
                <w:sz w:val="18"/>
                <w:szCs w:val="18"/>
              </w:rPr>
              <w:t> </w:t>
            </w:r>
            <w:r w:rsidRPr="004415B3">
              <w:rPr>
                <w:rFonts w:ascii="Arial" w:hAnsi="Arial" w:cs="Arial"/>
                <w:b/>
                <w:sz w:val="18"/>
                <w:szCs w:val="18"/>
              </w:rPr>
              <w:fldChar w:fldCharType="end"/>
            </w:r>
          </w:p>
        </w:tc>
        <w:tc>
          <w:tcPr>
            <w:tcW w:w="871" w:type="pct"/>
            <w:vAlign w:val="center"/>
          </w:tcPr>
          <w:p w:rsidR="0085421D" w:rsidRPr="004415B3" w:rsidRDefault="009E3399" w:rsidP="00FF65C7">
            <w:pPr>
              <w:widowControl w:val="0"/>
              <w:tabs>
                <w:tab w:val="left" w:pos="315"/>
                <w:tab w:val="center" w:pos="540"/>
                <w:tab w:val="left" w:pos="990"/>
                <w:tab w:val="left" w:pos="8820"/>
              </w:tabs>
              <w:jc w:val="center"/>
              <w:rPr>
                <w:rFonts w:ascii="Arial" w:hAnsi="Arial" w:cs="Arial"/>
                <w:b/>
                <w:snapToGrid w:val="0"/>
                <w:sz w:val="20"/>
                <w:szCs w:val="20"/>
              </w:rPr>
            </w:pPr>
            <w:r w:rsidRPr="004415B3">
              <w:rPr>
                <w:rFonts w:ascii="Arial" w:hAnsi="Arial" w:cs="Arial"/>
                <w:b/>
                <w:sz w:val="18"/>
                <w:szCs w:val="18"/>
              </w:rPr>
              <w:fldChar w:fldCharType="begin">
                <w:ffData>
                  <w:name w:val="Text1"/>
                  <w:enabled/>
                  <w:calcOnExit w:val="0"/>
                  <w:textInput/>
                </w:ffData>
              </w:fldChar>
            </w:r>
            <w:r w:rsidR="0085421D" w:rsidRPr="004415B3">
              <w:rPr>
                <w:rFonts w:ascii="Arial" w:hAnsi="Arial" w:cs="Arial"/>
                <w:b/>
                <w:sz w:val="18"/>
                <w:szCs w:val="18"/>
              </w:rPr>
              <w:instrText xml:space="preserve"> FORMTEXT </w:instrText>
            </w:r>
            <w:r w:rsidRPr="004415B3">
              <w:rPr>
                <w:rFonts w:ascii="Arial" w:hAnsi="Arial" w:cs="Arial"/>
                <w:b/>
                <w:sz w:val="18"/>
                <w:szCs w:val="18"/>
              </w:rPr>
            </w:r>
            <w:r w:rsidRPr="004415B3">
              <w:rPr>
                <w:rFonts w:ascii="Arial" w:hAnsi="Arial" w:cs="Arial"/>
                <w:b/>
                <w:sz w:val="18"/>
                <w:szCs w:val="18"/>
              </w:rPr>
              <w:fldChar w:fldCharType="separate"/>
            </w:r>
            <w:r w:rsidR="0085421D" w:rsidRPr="004415B3">
              <w:rPr>
                <w:rFonts w:ascii="Cambria Math" w:hAnsi="Cambria Math" w:cs="Arial"/>
                <w:b/>
                <w:noProof/>
                <w:sz w:val="18"/>
                <w:szCs w:val="18"/>
              </w:rPr>
              <w:t> </w:t>
            </w:r>
            <w:r w:rsidR="0085421D" w:rsidRPr="004415B3">
              <w:rPr>
                <w:rFonts w:ascii="Cambria Math" w:hAnsi="Cambria Math" w:cs="Arial"/>
                <w:b/>
                <w:noProof/>
                <w:sz w:val="18"/>
                <w:szCs w:val="18"/>
              </w:rPr>
              <w:t> </w:t>
            </w:r>
            <w:r w:rsidR="0085421D" w:rsidRPr="004415B3">
              <w:rPr>
                <w:rFonts w:ascii="Cambria Math" w:hAnsi="Cambria Math" w:cs="Arial"/>
                <w:b/>
                <w:noProof/>
                <w:sz w:val="18"/>
                <w:szCs w:val="18"/>
              </w:rPr>
              <w:t> </w:t>
            </w:r>
            <w:r w:rsidR="0085421D" w:rsidRPr="004415B3">
              <w:rPr>
                <w:rFonts w:ascii="Cambria Math" w:hAnsi="Cambria Math" w:cs="Arial"/>
                <w:b/>
                <w:noProof/>
                <w:sz w:val="18"/>
                <w:szCs w:val="18"/>
              </w:rPr>
              <w:t> </w:t>
            </w:r>
            <w:r w:rsidR="0085421D" w:rsidRPr="004415B3">
              <w:rPr>
                <w:rFonts w:ascii="Cambria Math" w:hAnsi="Cambria Math" w:cs="Arial"/>
                <w:b/>
                <w:noProof/>
                <w:sz w:val="18"/>
                <w:szCs w:val="18"/>
              </w:rPr>
              <w:t> </w:t>
            </w:r>
            <w:r w:rsidRPr="004415B3">
              <w:rPr>
                <w:rFonts w:ascii="Arial" w:hAnsi="Arial" w:cs="Arial"/>
                <w:b/>
                <w:sz w:val="18"/>
                <w:szCs w:val="18"/>
              </w:rPr>
              <w:fldChar w:fldCharType="end"/>
            </w:r>
          </w:p>
        </w:tc>
      </w:tr>
      <w:tr w:rsidR="0085421D" w:rsidRPr="00055D9A" w:rsidTr="00FF65C7">
        <w:trPr>
          <w:trHeight w:val="170"/>
        </w:trPr>
        <w:tc>
          <w:tcPr>
            <w:tcW w:w="2227" w:type="pct"/>
            <w:gridSpan w:val="3"/>
            <w:shd w:val="clear" w:color="auto" w:fill="D9D9D9"/>
          </w:tcPr>
          <w:p w:rsidR="0085421D" w:rsidRPr="00055D9A" w:rsidRDefault="0085421D" w:rsidP="00FF65C7">
            <w:pPr>
              <w:widowControl w:val="0"/>
              <w:tabs>
                <w:tab w:val="left" w:pos="315"/>
                <w:tab w:val="center" w:pos="540"/>
                <w:tab w:val="left" w:pos="990"/>
                <w:tab w:val="left" w:pos="8820"/>
              </w:tabs>
              <w:jc w:val="center"/>
              <w:rPr>
                <w:rFonts w:ascii="Arial" w:hAnsi="Arial" w:cs="Arial"/>
                <w:b/>
                <w:snapToGrid w:val="0"/>
                <w:sz w:val="20"/>
                <w:szCs w:val="20"/>
              </w:rPr>
            </w:pPr>
            <w:r w:rsidRPr="00055D9A">
              <w:rPr>
                <w:rFonts w:ascii="Arial" w:hAnsi="Arial" w:cs="Arial"/>
                <w:b/>
                <w:snapToGrid w:val="0"/>
                <w:sz w:val="20"/>
                <w:szCs w:val="20"/>
              </w:rPr>
              <w:t>Signature</w:t>
            </w:r>
          </w:p>
        </w:tc>
        <w:tc>
          <w:tcPr>
            <w:tcW w:w="1902" w:type="pct"/>
            <w:shd w:val="clear" w:color="auto" w:fill="D9D9D9"/>
          </w:tcPr>
          <w:p w:rsidR="0085421D" w:rsidRPr="00055D9A" w:rsidRDefault="0085421D" w:rsidP="00FF65C7">
            <w:pPr>
              <w:widowControl w:val="0"/>
              <w:tabs>
                <w:tab w:val="left" w:pos="315"/>
                <w:tab w:val="center" w:pos="540"/>
                <w:tab w:val="left" w:pos="990"/>
                <w:tab w:val="left" w:pos="8820"/>
              </w:tabs>
              <w:jc w:val="center"/>
              <w:rPr>
                <w:rFonts w:ascii="Arial" w:hAnsi="Arial" w:cs="Arial"/>
                <w:b/>
                <w:snapToGrid w:val="0"/>
                <w:sz w:val="20"/>
                <w:szCs w:val="20"/>
              </w:rPr>
            </w:pPr>
            <w:r w:rsidRPr="00055D9A">
              <w:rPr>
                <w:rFonts w:ascii="Arial" w:hAnsi="Arial" w:cs="Arial"/>
                <w:b/>
                <w:snapToGrid w:val="0"/>
                <w:sz w:val="20"/>
                <w:szCs w:val="20"/>
              </w:rPr>
              <w:t>Printed Name</w:t>
            </w:r>
          </w:p>
        </w:tc>
        <w:tc>
          <w:tcPr>
            <w:tcW w:w="871" w:type="pct"/>
            <w:shd w:val="clear" w:color="auto" w:fill="D9D9D9"/>
          </w:tcPr>
          <w:p w:rsidR="0085421D" w:rsidRPr="00055D9A" w:rsidRDefault="0085421D" w:rsidP="00FF65C7">
            <w:pPr>
              <w:widowControl w:val="0"/>
              <w:tabs>
                <w:tab w:val="left" w:pos="315"/>
                <w:tab w:val="center" w:pos="540"/>
                <w:tab w:val="left" w:pos="990"/>
                <w:tab w:val="left" w:pos="8820"/>
              </w:tabs>
              <w:jc w:val="center"/>
              <w:rPr>
                <w:rFonts w:ascii="Arial" w:hAnsi="Arial" w:cs="Arial"/>
                <w:b/>
                <w:snapToGrid w:val="0"/>
                <w:sz w:val="20"/>
                <w:szCs w:val="20"/>
              </w:rPr>
            </w:pPr>
            <w:r w:rsidRPr="00055D9A">
              <w:rPr>
                <w:rFonts w:ascii="Arial" w:hAnsi="Arial" w:cs="Arial"/>
                <w:b/>
                <w:snapToGrid w:val="0"/>
                <w:sz w:val="20"/>
                <w:szCs w:val="20"/>
              </w:rPr>
              <w:t>Date</w:t>
            </w:r>
          </w:p>
        </w:tc>
      </w:tr>
    </w:tbl>
    <w:p w:rsidR="0085421D" w:rsidRPr="00AB16B1" w:rsidRDefault="0085421D" w:rsidP="0085421D">
      <w:pPr>
        <w:jc w:val="center"/>
        <w:rPr>
          <w:rFonts w:ascii="Arial Black" w:hAnsi="Arial Black"/>
          <w:sz w:val="15"/>
          <w:szCs w:val="15"/>
        </w:rPr>
      </w:pPr>
      <w:r>
        <w:rPr>
          <w:rFonts w:ascii="Arial Black" w:hAnsi="Arial Black"/>
          <w:color w:val="943634"/>
          <w:sz w:val="16"/>
          <w:szCs w:val="18"/>
        </w:rPr>
        <w:t>Print as many copies of this page as needed for all personnel affected by this policy.</w:t>
      </w:r>
    </w:p>
    <w:p w:rsidR="0085421D" w:rsidRPr="00AB16B1" w:rsidRDefault="0085421D" w:rsidP="0085421D">
      <w:pPr>
        <w:jc w:val="center"/>
        <w:rPr>
          <w:rFonts w:ascii="Arial Black" w:hAnsi="Arial Black"/>
          <w:sz w:val="15"/>
          <w:szCs w:val="15"/>
        </w:rPr>
      </w:pPr>
    </w:p>
    <w:p w:rsidR="007F1415" w:rsidRDefault="00D17C36"/>
    <w:sectPr w:rsidR="007F1415" w:rsidSect="00675E58">
      <w:pgSz w:w="12240" w:h="15840" w:code="1"/>
      <w:pgMar w:top="432" w:right="720" w:bottom="576" w:left="720" w:header="720"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F6F"/>
    <w:multiLevelType w:val="hybridMultilevel"/>
    <w:tmpl w:val="72A25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1797B"/>
    <w:multiLevelType w:val="hybridMultilevel"/>
    <w:tmpl w:val="91AC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C5E34"/>
    <w:multiLevelType w:val="hybridMultilevel"/>
    <w:tmpl w:val="7A047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85421D"/>
    <w:rsid w:val="00171055"/>
    <w:rsid w:val="00193164"/>
    <w:rsid w:val="001C2816"/>
    <w:rsid w:val="001E6522"/>
    <w:rsid w:val="0023320C"/>
    <w:rsid w:val="003B34E2"/>
    <w:rsid w:val="003E5357"/>
    <w:rsid w:val="004A448F"/>
    <w:rsid w:val="0052236A"/>
    <w:rsid w:val="005512E2"/>
    <w:rsid w:val="00600C34"/>
    <w:rsid w:val="006254CD"/>
    <w:rsid w:val="006670D4"/>
    <w:rsid w:val="006F0E0B"/>
    <w:rsid w:val="00745086"/>
    <w:rsid w:val="00850846"/>
    <w:rsid w:val="00852CB1"/>
    <w:rsid w:val="0085421D"/>
    <w:rsid w:val="00870713"/>
    <w:rsid w:val="0089704B"/>
    <w:rsid w:val="009E3399"/>
    <w:rsid w:val="00A17292"/>
    <w:rsid w:val="00BC4AA1"/>
    <w:rsid w:val="00C659DB"/>
    <w:rsid w:val="00C9605C"/>
    <w:rsid w:val="00CD117C"/>
    <w:rsid w:val="00CE707D"/>
    <w:rsid w:val="00D17C36"/>
    <w:rsid w:val="00D36761"/>
    <w:rsid w:val="00E7000B"/>
    <w:rsid w:val="00F10AB5"/>
    <w:rsid w:val="00F401BB"/>
    <w:rsid w:val="00F95AB5"/>
    <w:rsid w:val="00FF4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1D"/>
    <w:pPr>
      <w:spacing w:after="0" w:line="240" w:lineRule="auto"/>
    </w:pPr>
    <w:rPr>
      <w:rFonts w:ascii="Book Antiqua" w:eastAsia="Times New Roman" w:hAnsi="Book Antiqu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42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olemiss.edu/coi/disclosureform" TargetMode="External"/><Relationship Id="rId5" Type="http://schemas.openxmlformats.org/officeDocument/2006/relationships/hyperlink" Target="http://www.research.olemiss.edu/co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2542</Characters>
  <Application>Microsoft Office Word</Application>
  <DocSecurity>0</DocSecurity>
  <Lines>21</Lines>
  <Paragraphs>5</Paragraphs>
  <ScaleCrop>false</ScaleCrop>
  <Company>The University of Mississippi</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jkcaldwe</dc:creator>
  <cp:keywords/>
  <dc:description/>
  <cp:lastModifiedBy>jkcaldwe</cp:lastModifiedBy>
  <cp:revision>4</cp:revision>
  <dcterms:created xsi:type="dcterms:W3CDTF">2012-08-31T16:27:00Z</dcterms:created>
  <dcterms:modified xsi:type="dcterms:W3CDTF">2012-08-31T17:57:00Z</dcterms:modified>
</cp:coreProperties>
</file>